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EE" w:rsidRDefault="001F5B64" w:rsidP="005540E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40EE">
        <w:rPr>
          <w:b/>
          <w:sz w:val="36"/>
          <w:szCs w:val="36"/>
        </w:rPr>
        <w:t xml:space="preserve">Zasady korzystania z telefonów komórkowych </w:t>
      </w:r>
    </w:p>
    <w:p w:rsidR="00773E5E" w:rsidRDefault="001F5B64" w:rsidP="005540EE">
      <w:pPr>
        <w:jc w:val="center"/>
        <w:rPr>
          <w:b/>
          <w:sz w:val="36"/>
          <w:szCs w:val="36"/>
        </w:rPr>
      </w:pPr>
      <w:r w:rsidRPr="005540EE">
        <w:rPr>
          <w:b/>
          <w:sz w:val="36"/>
          <w:szCs w:val="36"/>
        </w:rPr>
        <w:t>w CLXIII LO w Warszawie.</w:t>
      </w:r>
    </w:p>
    <w:p w:rsidR="005E495C" w:rsidRDefault="005E495C" w:rsidP="005E49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Przyjęta uchwałą nr 2 z dnia 17 grudnia 2019 </w:t>
      </w:r>
    </w:p>
    <w:p w:rsidR="005E495C" w:rsidRPr="005540EE" w:rsidRDefault="005E495C" w:rsidP="005540EE">
      <w:pPr>
        <w:jc w:val="center"/>
        <w:rPr>
          <w:b/>
          <w:sz w:val="36"/>
          <w:szCs w:val="36"/>
        </w:rPr>
      </w:pPr>
    </w:p>
    <w:p w:rsidR="000944F1" w:rsidRPr="00DC73E5" w:rsidRDefault="001F5B64">
      <w:pPr>
        <w:rPr>
          <w:b/>
        </w:rPr>
      </w:pPr>
      <w:r w:rsidRPr="00DC73E5">
        <w:rPr>
          <w:b/>
        </w:rPr>
        <w:t xml:space="preserve">Doceniając nowoczesne technologie w tym telefonię komórkową </w:t>
      </w:r>
      <w:r w:rsidR="0054214B" w:rsidRPr="00DC73E5">
        <w:rPr>
          <w:b/>
        </w:rPr>
        <w:t>i</w:t>
      </w:r>
      <w:r w:rsidR="009A6479" w:rsidRPr="00DC73E5">
        <w:rPr>
          <w:b/>
        </w:rPr>
        <w:t xml:space="preserve"> działając na rzecz bezpiecz</w:t>
      </w:r>
      <w:r w:rsidR="007B0A52" w:rsidRPr="00DC73E5">
        <w:rPr>
          <w:b/>
        </w:rPr>
        <w:t>nego i </w:t>
      </w:r>
      <w:r w:rsidR="0054214B" w:rsidRPr="00DC73E5">
        <w:rPr>
          <w:b/>
        </w:rPr>
        <w:t xml:space="preserve">higienicznego trybu życia naszych uczniów </w:t>
      </w:r>
      <w:r w:rsidRPr="00DC73E5">
        <w:rPr>
          <w:b/>
        </w:rPr>
        <w:t xml:space="preserve">przypominamy, że fonoholizm </w:t>
      </w:r>
      <w:r>
        <w:t>– czyli syndrom uzależnienia od telefonu komórkowego</w:t>
      </w:r>
      <w:r w:rsidR="00DC73E5">
        <w:t xml:space="preserve"> - </w:t>
      </w:r>
      <w:r>
        <w:t xml:space="preserve"> </w:t>
      </w:r>
      <w:r w:rsidRPr="00DC73E5">
        <w:rPr>
          <w:b/>
        </w:rPr>
        <w:t xml:space="preserve">to jedno z najpopularniejszych uzależnień we współczesnym świecie. </w:t>
      </w:r>
      <w:r w:rsidR="009A6479" w:rsidRPr="00DC73E5">
        <w:rPr>
          <w:b/>
        </w:rPr>
        <w:t xml:space="preserve"> </w:t>
      </w:r>
    </w:p>
    <w:p w:rsidR="000944F1" w:rsidRDefault="001F5B64">
      <w:r>
        <w:t xml:space="preserve">Może doprowadzić  do: </w:t>
      </w:r>
    </w:p>
    <w:p w:rsidR="000944F1" w:rsidRDefault="001F5B64" w:rsidP="00B15F92">
      <w:pPr>
        <w:pStyle w:val="Akapitzlist"/>
        <w:numPr>
          <w:ilvl w:val="0"/>
          <w:numId w:val="6"/>
        </w:numPr>
      </w:pPr>
      <w:r>
        <w:t>osłabienia więzi społecznych</w:t>
      </w:r>
      <w:r w:rsidR="005540EE">
        <w:t>, alienacji</w:t>
      </w:r>
      <w:r>
        <w:t xml:space="preserve"> </w:t>
      </w:r>
    </w:p>
    <w:p w:rsidR="000944F1" w:rsidRDefault="001F5B64" w:rsidP="00B15F92">
      <w:pPr>
        <w:pStyle w:val="Akapitzlist"/>
        <w:numPr>
          <w:ilvl w:val="0"/>
          <w:numId w:val="6"/>
        </w:numPr>
      </w:pPr>
      <w:r>
        <w:t xml:space="preserve">zubożenia języka, </w:t>
      </w:r>
    </w:p>
    <w:p w:rsidR="000944F1" w:rsidRDefault="001F5B64" w:rsidP="00B15F92">
      <w:pPr>
        <w:pStyle w:val="Akapitzlist"/>
        <w:numPr>
          <w:ilvl w:val="0"/>
          <w:numId w:val="6"/>
        </w:numPr>
      </w:pPr>
      <w:r>
        <w:t xml:space="preserve">trudności w nawiązywaniu bezpośrednich relacji, </w:t>
      </w:r>
    </w:p>
    <w:p w:rsidR="005540EE" w:rsidRDefault="005540EE" w:rsidP="00B15F92">
      <w:pPr>
        <w:pStyle w:val="Akapitzlist"/>
        <w:numPr>
          <w:ilvl w:val="0"/>
          <w:numId w:val="6"/>
        </w:numPr>
      </w:pPr>
      <w:r>
        <w:t>narażenia się na niebezpieczeństwo komunikacyjne ( na korytarzu szkolnym, podczas przechodzenia przez jezdnię itp.)</w:t>
      </w:r>
    </w:p>
    <w:p w:rsidR="000944F1" w:rsidRDefault="001F5B64" w:rsidP="00B15F92">
      <w:pPr>
        <w:pStyle w:val="Akapitzlist"/>
        <w:numPr>
          <w:ilvl w:val="0"/>
          <w:numId w:val="6"/>
        </w:numPr>
      </w:pPr>
      <w:r>
        <w:t>zaburzeń funkcji biologi</w:t>
      </w:r>
      <w:r w:rsidR="000944F1">
        <w:t xml:space="preserve">cznych, np. snu, </w:t>
      </w:r>
    </w:p>
    <w:p w:rsidR="001F5B64" w:rsidRDefault="000944F1" w:rsidP="00B15F92">
      <w:pPr>
        <w:pStyle w:val="Akapitzlist"/>
        <w:numPr>
          <w:ilvl w:val="0"/>
          <w:numId w:val="6"/>
        </w:numPr>
      </w:pPr>
      <w:r>
        <w:t>zaniedbywania</w:t>
      </w:r>
      <w:r w:rsidR="001F5B64">
        <w:t xml:space="preserve"> obowiązków w szkole, na studiach</w:t>
      </w:r>
      <w:r w:rsidR="005540EE">
        <w:t>,</w:t>
      </w:r>
      <w:r w:rsidR="005540EE" w:rsidRPr="005540EE">
        <w:t xml:space="preserve"> </w:t>
      </w:r>
      <w:r w:rsidR="005540EE">
        <w:t>w pracy.</w:t>
      </w:r>
    </w:p>
    <w:p w:rsidR="000944F1" w:rsidRPr="00DC73E5" w:rsidRDefault="000944F1">
      <w:pPr>
        <w:rPr>
          <w:b/>
        </w:rPr>
      </w:pPr>
      <w:r w:rsidRPr="00DC73E5">
        <w:rPr>
          <w:b/>
        </w:rPr>
        <w:t xml:space="preserve">W związku z powyższym w CLXIII LO </w:t>
      </w:r>
      <w:r w:rsidR="005540EE" w:rsidRPr="00DC73E5">
        <w:rPr>
          <w:b/>
        </w:rPr>
        <w:t xml:space="preserve">w Warszawie </w:t>
      </w:r>
      <w:r w:rsidRPr="00DC73E5">
        <w:rPr>
          <w:b/>
        </w:rPr>
        <w:t>działa się na rzecz zapobiegania fonoholizmowi poprzez:</w:t>
      </w:r>
    </w:p>
    <w:p w:rsidR="000944F1" w:rsidRDefault="000944F1" w:rsidP="00B15F92">
      <w:pPr>
        <w:pStyle w:val="Akapitzlist"/>
        <w:numPr>
          <w:ilvl w:val="0"/>
          <w:numId w:val="7"/>
        </w:numPr>
      </w:pPr>
      <w:r>
        <w:t>wydzielenie strefy, w której można korzystać z telefonów komórkowych (jest to tzw . strefa liceum)</w:t>
      </w:r>
    </w:p>
    <w:p w:rsidR="000944F1" w:rsidRDefault="000944F1" w:rsidP="00B15F92">
      <w:pPr>
        <w:pStyle w:val="Akapitzlist"/>
        <w:numPr>
          <w:ilvl w:val="0"/>
          <w:numId w:val="7"/>
        </w:numPr>
      </w:pPr>
      <w:r>
        <w:t>obowiązek wyłączenia telefonów podczas lekcji, uroczystości szkolnych</w:t>
      </w:r>
    </w:p>
    <w:p w:rsidR="000944F1" w:rsidRDefault="000944F1" w:rsidP="00B15F92">
      <w:pPr>
        <w:pStyle w:val="Akapitzlist"/>
        <w:numPr>
          <w:ilvl w:val="0"/>
          <w:numId w:val="7"/>
        </w:numPr>
      </w:pPr>
      <w:r>
        <w:t>akcje informacyjne na temat zagrożeń fonoholizmem</w:t>
      </w:r>
    </w:p>
    <w:p w:rsidR="00D73497" w:rsidRDefault="005540EE" w:rsidP="00B15F92">
      <w:pPr>
        <w:pStyle w:val="Akapitzlist"/>
        <w:numPr>
          <w:ilvl w:val="0"/>
          <w:numId w:val="7"/>
        </w:numPr>
      </w:pPr>
      <w:r>
        <w:t>działań na rzecz budowania pozytywnych relacji interpersonalnych w szkolnym świe</w:t>
      </w:r>
      <w:r w:rsidR="00D73497">
        <w:t>cie realnym (np. organizacja „aktywnych przerw”, spotkań towarzyskich, wycieczek, dyskusji, projektów edukacyjnych, angażowanie młodzieży w prace społeczne, samorządowe, wolontariackie , itp.)</w:t>
      </w:r>
    </w:p>
    <w:p w:rsidR="000944F1" w:rsidRPr="00DC73E5" w:rsidRDefault="00DC73E5" w:rsidP="005540EE">
      <w:pPr>
        <w:ind w:left="360"/>
        <w:rPr>
          <w:b/>
        </w:rPr>
      </w:pPr>
      <w:r>
        <w:rPr>
          <w:b/>
        </w:rPr>
        <w:t xml:space="preserve">Uwaga </w:t>
      </w:r>
    </w:p>
    <w:p w:rsidR="005540EE" w:rsidRDefault="005540EE" w:rsidP="00B15F92">
      <w:pPr>
        <w:pStyle w:val="Akapitzlist"/>
        <w:numPr>
          <w:ilvl w:val="0"/>
          <w:numId w:val="7"/>
        </w:numPr>
      </w:pPr>
      <w:r>
        <w:t>Korzystanie z telefonu na wspólnych korytarzach ze SP 385 wymaga zgody nauczyciela dyżurnego.</w:t>
      </w:r>
    </w:p>
    <w:p w:rsidR="005540EE" w:rsidRDefault="005540EE" w:rsidP="00B15F92">
      <w:pPr>
        <w:pStyle w:val="Akapitzlist"/>
        <w:numPr>
          <w:ilvl w:val="0"/>
          <w:numId w:val="7"/>
        </w:numPr>
      </w:pPr>
      <w:r>
        <w:t>Korzystanie z telefonu w bibliotece szkolnej wymaga zgody bibliotekarza.</w:t>
      </w:r>
    </w:p>
    <w:p w:rsidR="005540EE" w:rsidRDefault="005540EE" w:rsidP="00B15F92">
      <w:pPr>
        <w:pStyle w:val="Akapitzlist"/>
        <w:numPr>
          <w:ilvl w:val="0"/>
          <w:numId w:val="7"/>
        </w:numPr>
      </w:pPr>
      <w:r>
        <w:t>Korzystanie z telefonu podczas lekcji możliwe jest tylko za zgodą albo na polecenie nauczyciela.</w:t>
      </w:r>
    </w:p>
    <w:p w:rsidR="00D73497" w:rsidRPr="00DC73E5" w:rsidRDefault="00D73497" w:rsidP="00B15F92">
      <w:pPr>
        <w:rPr>
          <w:b/>
        </w:rPr>
      </w:pPr>
      <w:r w:rsidRPr="00DC73E5">
        <w:rPr>
          <w:b/>
        </w:rPr>
        <w:t>W przypadku uporczywego łamania</w:t>
      </w:r>
      <w:r w:rsidR="00B15F92" w:rsidRPr="00DC73E5">
        <w:rPr>
          <w:b/>
        </w:rPr>
        <w:t xml:space="preserve"> powyższych zasad przez ucznia będziemy prosić o interwencję rodziców.</w:t>
      </w:r>
    </w:p>
    <w:p w:rsidR="00F93119" w:rsidRPr="00DC73E5" w:rsidRDefault="00F93119" w:rsidP="00F93119">
      <w:pPr>
        <w:rPr>
          <w:b/>
        </w:rPr>
      </w:pPr>
      <w:r w:rsidRPr="00DC73E5">
        <w:rPr>
          <w:b/>
        </w:rPr>
        <w:lastRenderedPageBreak/>
        <w:t xml:space="preserve">Przypominamy, że nierespektowanie zasad korzystania z telefonów komórkowych jest łamaniem regulaminu szkolnego i będzie mieć wpływ na ocenę z zachowania. </w:t>
      </w:r>
    </w:p>
    <w:p w:rsidR="005540EE" w:rsidRPr="00DC73E5" w:rsidRDefault="00F93119" w:rsidP="00AE3D84">
      <w:pPr>
        <w:rPr>
          <w:b/>
        </w:rPr>
      </w:pPr>
      <w:r w:rsidRPr="00DC73E5">
        <w:rPr>
          <w:b/>
        </w:rPr>
        <w:t>Powyższe zasady są elementem  procedury na rzecz przeciwdziałania uzależnieniom</w:t>
      </w:r>
      <w:r w:rsidR="00DC73E5">
        <w:rPr>
          <w:b/>
        </w:rPr>
        <w:t xml:space="preserve"> i są zgodne ze </w:t>
      </w:r>
      <w:r w:rsidR="007E4DC6" w:rsidRPr="00DC73E5">
        <w:rPr>
          <w:b/>
        </w:rPr>
        <w:t>Statutem CLXIII LO w Warszawie</w:t>
      </w:r>
      <w:r w:rsidRPr="00DC73E5">
        <w:rPr>
          <w:b/>
        </w:rPr>
        <w:t xml:space="preserve">. </w:t>
      </w:r>
    </w:p>
    <w:p w:rsidR="005E495C" w:rsidRDefault="005E495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944F1" w:rsidRDefault="000944F1"/>
    <w:p w:rsidR="000944F1" w:rsidRDefault="000944F1">
      <w:r>
        <w:t xml:space="preserve"> </w:t>
      </w:r>
    </w:p>
    <w:sectPr w:rsidR="000944F1" w:rsidSect="00773E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38" w:rsidRDefault="00F07B38" w:rsidP="009A6479">
      <w:pPr>
        <w:spacing w:after="0" w:line="240" w:lineRule="auto"/>
      </w:pPr>
      <w:r>
        <w:separator/>
      </w:r>
    </w:p>
  </w:endnote>
  <w:endnote w:type="continuationSeparator" w:id="0">
    <w:p w:rsidR="00F07B38" w:rsidRDefault="00F07B38" w:rsidP="009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38" w:rsidRDefault="00F07B38" w:rsidP="009A6479">
      <w:pPr>
        <w:spacing w:after="0" w:line="240" w:lineRule="auto"/>
      </w:pPr>
      <w:r>
        <w:separator/>
      </w:r>
    </w:p>
  </w:footnote>
  <w:footnote w:type="continuationSeparator" w:id="0">
    <w:p w:rsidR="00F07B38" w:rsidRDefault="00F07B38" w:rsidP="009A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79" w:rsidRDefault="009A6479" w:rsidP="00B15F92">
    <w:pPr>
      <w:pStyle w:val="Nagwek"/>
      <w:jc w:val="right"/>
    </w:pPr>
    <w:r>
      <w:t xml:space="preserve">Procedury CLXIII LO w  Warszawie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659"/>
    <w:multiLevelType w:val="hybridMultilevel"/>
    <w:tmpl w:val="021AF894"/>
    <w:lvl w:ilvl="0" w:tplc="2F52B5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EB7"/>
    <w:multiLevelType w:val="hybridMultilevel"/>
    <w:tmpl w:val="E9D4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9CD"/>
    <w:multiLevelType w:val="hybridMultilevel"/>
    <w:tmpl w:val="B8B8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AC6"/>
    <w:multiLevelType w:val="hybridMultilevel"/>
    <w:tmpl w:val="E48C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01D"/>
    <w:multiLevelType w:val="hybridMultilevel"/>
    <w:tmpl w:val="E1AA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3C95"/>
    <w:multiLevelType w:val="hybridMultilevel"/>
    <w:tmpl w:val="DFD22C98"/>
    <w:lvl w:ilvl="0" w:tplc="2F52B5C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412A7"/>
    <w:multiLevelType w:val="hybridMultilevel"/>
    <w:tmpl w:val="6EC87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9013A1"/>
    <w:multiLevelType w:val="hybridMultilevel"/>
    <w:tmpl w:val="7AA8E26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52A16DF"/>
    <w:multiLevelType w:val="hybridMultilevel"/>
    <w:tmpl w:val="2DDE24A2"/>
    <w:lvl w:ilvl="0" w:tplc="2F52B5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64"/>
    <w:rsid w:val="000944F1"/>
    <w:rsid w:val="001F5B64"/>
    <w:rsid w:val="004225E0"/>
    <w:rsid w:val="00474609"/>
    <w:rsid w:val="0054214B"/>
    <w:rsid w:val="005540EE"/>
    <w:rsid w:val="005C2E03"/>
    <w:rsid w:val="005E495C"/>
    <w:rsid w:val="007137A2"/>
    <w:rsid w:val="00773E5E"/>
    <w:rsid w:val="007B0A52"/>
    <w:rsid w:val="007E4DC6"/>
    <w:rsid w:val="009A6479"/>
    <w:rsid w:val="009E1E6C"/>
    <w:rsid w:val="00AA1A61"/>
    <w:rsid w:val="00AE3D84"/>
    <w:rsid w:val="00B15F92"/>
    <w:rsid w:val="00CA0F04"/>
    <w:rsid w:val="00CF1435"/>
    <w:rsid w:val="00D06A84"/>
    <w:rsid w:val="00D73497"/>
    <w:rsid w:val="00DC73E5"/>
    <w:rsid w:val="00DD7198"/>
    <w:rsid w:val="00EC4267"/>
    <w:rsid w:val="00EF73B5"/>
    <w:rsid w:val="00F07B38"/>
    <w:rsid w:val="00F4052B"/>
    <w:rsid w:val="00F44C01"/>
    <w:rsid w:val="00F70FE8"/>
    <w:rsid w:val="00F74735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38F7-2284-49CC-8DF5-DC57693F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479"/>
  </w:style>
  <w:style w:type="paragraph" w:styleId="Stopka">
    <w:name w:val="footer"/>
    <w:basedOn w:val="Normalny"/>
    <w:link w:val="StopkaZnak"/>
    <w:uiPriority w:val="99"/>
    <w:semiHidden/>
    <w:unhideWhenUsed/>
    <w:rsid w:val="009A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Kasia Furman</cp:lastModifiedBy>
  <cp:revision>2</cp:revision>
  <dcterms:created xsi:type="dcterms:W3CDTF">2020-01-21T07:06:00Z</dcterms:created>
  <dcterms:modified xsi:type="dcterms:W3CDTF">2020-01-21T07:06:00Z</dcterms:modified>
</cp:coreProperties>
</file>